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06C0FEF" w:rsidR="00C15348" w:rsidRPr="00691807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9180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9180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62034">
        <w:rPr>
          <w:rFonts w:ascii="Lidl Font Pro" w:hAnsi="Lidl Font Pro" w:cs="Helv"/>
          <w:color w:val="auto"/>
          <w:sz w:val="22"/>
          <w:szCs w:val="22"/>
          <w:lang w:val="en-US"/>
        </w:rPr>
        <w:t>20</w:t>
      </w:r>
      <w:r w:rsidR="00830899" w:rsidRPr="0069180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85E66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69180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91807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2A479123" w:rsidR="00DC6DB4" w:rsidRPr="00691807" w:rsidRDefault="00691807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και το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Vantastic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 2η χρονιά στο πλευρό των μικρών αθλητών του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Ayia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Napa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Youth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Soccer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Festival</w:t>
      </w:r>
      <w:r w:rsidRPr="0069180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bookmarkEnd w:id="0"/>
    <w:bookmarkEnd w:id="1"/>
    <w:p w14:paraId="01CC936C" w14:textId="61DE271E" w:rsidR="00691807" w:rsidRPr="00691807" w:rsidRDefault="00C03573" w:rsidP="00E842D1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Ω</w:t>
      </w:r>
      <w:r w:rsidR="00691807" w:rsidRP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ς </w:t>
      </w:r>
      <w:r w:rsid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υπερήφανος υποστηρικτής της μεγάλης αυτής παιδικής ποδοσφαιρικής διοργάνωσης,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ακόμα μία χρονιά </w:t>
      </w:r>
      <w:r w:rsid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ενίσχυσε τις προσπάθειές της για την προώθηση ενός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υγιεινού</w:t>
      </w:r>
      <w:r w:rsid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τρόπου ζωής, μέσα από τον αθλητισμό, την άσκηση και την υγιεινή και συνειδητή διατροφή σε</w:t>
      </w:r>
      <w:r w:rsidR="00691807" w:rsidRP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χιλιάδες </w:t>
      </w:r>
      <w:r w:rsidRP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παιδιά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και επισκέπτες </w:t>
      </w:r>
      <w:r w:rsidR="00691807" w:rsidRPr="0069180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από την Κύπρο και το εξωτερικό. </w:t>
      </w:r>
    </w:p>
    <w:p w14:paraId="4C5398F0" w14:textId="10747820" w:rsidR="00691807" w:rsidRPr="00691807" w:rsidRDefault="00C03573" w:rsidP="0069180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="00691807" w:rsidRPr="00691807">
        <w:rPr>
          <w:rFonts w:ascii="Lidl Font Pro" w:hAnsi="Lidl Font Pro"/>
          <w:color w:val="000000" w:themeColor="text1"/>
          <w:lang w:val="en-US"/>
        </w:rPr>
        <w:t>Lidl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9B16F5">
        <w:rPr>
          <w:rFonts w:ascii="Lidl Font Pro" w:hAnsi="Lidl Font Pro"/>
          <w:color w:val="000000" w:themeColor="text1"/>
          <w:lang w:val="el-GR"/>
        </w:rPr>
        <w:t>,</w:t>
      </w:r>
      <w:r w:rsidR="009B16F5" w:rsidRPr="009B16F5">
        <w:rPr>
          <w:rFonts w:ascii="Lidl Font Pro" w:hAnsi="Lidl Font Pro"/>
          <w:color w:val="000000" w:themeColor="text1"/>
          <w:lang w:val="el-GR"/>
        </w:rPr>
        <w:t xml:space="preserve"> </w:t>
      </w:r>
      <w:r w:rsidR="009B16F5">
        <w:rPr>
          <w:rFonts w:ascii="Lidl Font Pro" w:hAnsi="Lidl Font Pro"/>
          <w:color w:val="000000" w:themeColor="text1"/>
          <w:lang w:val="el-GR"/>
        </w:rPr>
        <w:t>μ</w:t>
      </w:r>
      <w:r w:rsidR="009B16F5" w:rsidRPr="00024F1F">
        <w:rPr>
          <w:rFonts w:ascii="Lidl Font Pro" w:hAnsi="Lidl Font Pro"/>
          <w:color w:val="000000" w:themeColor="text1"/>
          <w:lang w:val="el-GR"/>
        </w:rPr>
        <w:t>ε το μήνυμα “Παίξε με όρεξη”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έδωσε δυναμικά το </w:t>
      </w:r>
      <w:r w:rsidR="00C62034">
        <w:rPr>
          <w:rFonts w:ascii="Lidl Font Pro" w:hAnsi="Lidl Font Pro"/>
          <w:color w:val="000000" w:themeColor="text1"/>
          <w:lang w:val="el-GR"/>
        </w:rPr>
        <w:t>«</w:t>
      </w:r>
      <w:r w:rsidR="00691807" w:rsidRPr="00691807">
        <w:rPr>
          <w:rFonts w:ascii="Lidl Font Pro" w:hAnsi="Lidl Font Pro"/>
          <w:color w:val="000000" w:themeColor="text1"/>
          <w:lang w:val="el-GR"/>
        </w:rPr>
        <w:t>παρ</w:t>
      </w:r>
      <w:r w:rsidR="00C62034">
        <w:rPr>
          <w:rFonts w:ascii="Lidl Font Pro" w:hAnsi="Lidl Font Pro"/>
          <w:color w:val="000000" w:themeColor="text1"/>
          <w:lang w:val="el-GR"/>
        </w:rPr>
        <w:t>ώ</w:t>
      </w:r>
      <w:r w:rsidR="00691807" w:rsidRPr="00691807">
        <w:rPr>
          <w:rFonts w:ascii="Lidl Font Pro" w:hAnsi="Lidl Font Pro"/>
          <w:color w:val="000000" w:themeColor="text1"/>
          <w:lang w:val="el-GR"/>
        </w:rPr>
        <w:t>ν</w:t>
      </w:r>
      <w:r w:rsidR="00C62034">
        <w:rPr>
          <w:rFonts w:ascii="Lidl Font Pro" w:hAnsi="Lidl Font Pro"/>
          <w:color w:val="000000" w:themeColor="text1"/>
          <w:lang w:val="el-GR"/>
        </w:rPr>
        <w:t>»</w:t>
      </w:r>
      <w:r>
        <w:rPr>
          <w:rFonts w:ascii="Lidl Font Pro" w:hAnsi="Lidl Font Pro"/>
          <w:color w:val="000000" w:themeColor="text1"/>
          <w:lang w:val="el-GR"/>
        </w:rPr>
        <w:t xml:space="preserve"> στη φετινή διοργάνωση </w:t>
      </w:r>
      <w:r>
        <w:rPr>
          <w:rFonts w:ascii="Lidl Font Pro" w:hAnsi="Lidl Font Pro"/>
          <w:color w:val="000000" w:themeColor="text1"/>
          <w:lang w:val="en-US"/>
        </w:rPr>
        <w:t>Ayia</w:t>
      </w:r>
      <w:r w:rsidRPr="00C0357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Napa</w:t>
      </w:r>
      <w:r w:rsidR="007373C8" w:rsidRPr="007373C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C0357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Soccer</w:t>
      </w:r>
      <w:r w:rsidRPr="00C03573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Festival</w:t>
      </w:r>
      <w:r w:rsidRPr="00C03573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691807" w:rsidRPr="00691807">
        <w:rPr>
          <w:rFonts w:ascii="Lidl Font Pro" w:hAnsi="Lidl Font Pro"/>
          <w:color w:val="000000" w:themeColor="text1"/>
          <w:lang w:val="el-GR"/>
        </w:rPr>
        <w:t>με την ισχυρή της στήριξη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691807">
        <w:rPr>
          <w:rFonts w:ascii="Lidl Font Pro" w:hAnsi="Lidl Font Pro"/>
          <w:color w:val="000000" w:themeColor="text1"/>
          <w:lang w:val="el-GR"/>
        </w:rPr>
        <w:t xml:space="preserve">ως </w:t>
      </w:r>
      <w:r w:rsidR="00691807">
        <w:rPr>
          <w:rFonts w:ascii="Lidl Font Pro" w:hAnsi="Lidl Font Pro"/>
          <w:color w:val="000000" w:themeColor="text1"/>
          <w:lang w:val="en-US"/>
        </w:rPr>
        <w:t>silver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="00691807">
        <w:rPr>
          <w:rFonts w:ascii="Lidl Font Pro" w:hAnsi="Lidl Font Pro"/>
          <w:color w:val="000000" w:themeColor="text1"/>
          <w:lang w:val="el-GR"/>
        </w:rPr>
        <w:t>χορηγός,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αλλά και με τ</w:t>
      </w:r>
      <w:r w:rsidR="00691807">
        <w:rPr>
          <w:rFonts w:ascii="Lidl Font Pro" w:hAnsi="Lidl Font Pro"/>
          <w:color w:val="000000" w:themeColor="text1"/>
          <w:lang w:val="el-GR"/>
        </w:rPr>
        <w:t>ην παρουσία του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="00691807" w:rsidRPr="00691807">
        <w:rPr>
          <w:rFonts w:ascii="Lidl Font Pro" w:hAnsi="Lidl Font Pro"/>
          <w:color w:val="000000" w:themeColor="text1"/>
          <w:lang w:val="en-US"/>
        </w:rPr>
        <w:t>Lidl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="00691807" w:rsidRPr="00691807">
        <w:rPr>
          <w:rFonts w:ascii="Lidl Font Pro" w:hAnsi="Lidl Font Pro"/>
          <w:color w:val="000000" w:themeColor="text1"/>
          <w:lang w:val="en-US"/>
        </w:rPr>
        <w:t>Vantastic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! Η δημοφιλής καντίνα της </w:t>
      </w:r>
      <w:r w:rsidR="00691807" w:rsidRPr="00691807">
        <w:rPr>
          <w:rFonts w:ascii="Lidl Font Pro" w:hAnsi="Lidl Font Pro"/>
          <w:color w:val="000000" w:themeColor="text1"/>
          <w:lang w:val="en-US"/>
        </w:rPr>
        <w:t>Lidl</w:t>
      </w:r>
      <w:r w:rsidR="00691807" w:rsidRPr="00691807">
        <w:rPr>
          <w:rFonts w:ascii="Lidl Font Pro" w:hAnsi="Lidl Font Pro"/>
          <w:color w:val="000000" w:themeColor="text1"/>
          <w:lang w:val="el-GR"/>
        </w:rPr>
        <w:t xml:space="preserve"> Κύπρου, επιστρατεύτηκε για άλλη μια φορά και χάρισε χαμόγελα αλλά και φρέσκα φρούτα και υγιεινά σνακ στους μικρούς αθλητές της διοργάνωσης, στη διαχρονική της προσπάθεια να εμπνεύσει τα παιδιά σε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="00691807" w:rsidRPr="00691807">
        <w:rPr>
          <w:rFonts w:ascii="Lidl Font Pro" w:hAnsi="Lidl Font Pro"/>
          <w:color w:val="000000" w:themeColor="text1"/>
          <w:lang w:val="el-GR"/>
        </w:rPr>
        <w:t>α καλύτερη και πιο υγιεινή διατροφή.</w:t>
      </w:r>
    </w:p>
    <w:p w14:paraId="49FA4893" w14:textId="77777777" w:rsidR="00691807" w:rsidRPr="00691807" w:rsidRDefault="00691807" w:rsidP="0069180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91807">
        <w:rPr>
          <w:rFonts w:ascii="Lidl Font Pro" w:hAnsi="Lidl Font Pro"/>
          <w:color w:val="000000" w:themeColor="text1"/>
          <w:lang w:val="el-GR"/>
        </w:rPr>
        <w:t xml:space="preserve">Το σπουδαίο αυτό αθλητικό γεγονός για παιδιά 6 ως 16 ετών, υπό την αιγίδα της ΚΟΠ, διήρκησε από τις 8 έως τις 13 Απριλίου, ενώ διενεργήθηκε από το επίσημα εγγεγραμμένο και αναγνωρισμένο Αθλητικό Σωματείο </w:t>
      </w:r>
      <w:r w:rsidRPr="00691807">
        <w:rPr>
          <w:rFonts w:ascii="Lidl Font Pro" w:hAnsi="Lidl Font Pro"/>
          <w:color w:val="000000" w:themeColor="text1"/>
          <w:lang w:val="en-US"/>
        </w:rPr>
        <w:t>Soccerworldcyprus</w:t>
      </w:r>
      <w:r w:rsidRPr="00691807">
        <w:rPr>
          <w:rFonts w:ascii="Lidl Font Pro" w:hAnsi="Lidl Font Pro"/>
          <w:color w:val="000000" w:themeColor="text1"/>
          <w:lang w:val="el-GR"/>
        </w:rPr>
        <w:t>, μέλος του Κυπριακού Οργανισμού Αθλητισμού (ΚΟΑ), με τη στήριξη του Δήμου Αγίας Νάπας και άλλων φορέων όπως το Υφυπουργείο Τουρισμού.</w:t>
      </w:r>
    </w:p>
    <w:p w14:paraId="0F1385B3" w14:textId="6B964D65" w:rsidR="00E842D1" w:rsidRDefault="00691807" w:rsidP="0069180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91807">
        <w:rPr>
          <w:rFonts w:ascii="Lidl Font Pro" w:hAnsi="Lidl Font Pro"/>
          <w:color w:val="000000" w:themeColor="text1"/>
          <w:lang w:val="el-GR"/>
        </w:rPr>
        <w:t xml:space="preserve">Η </w:t>
      </w:r>
      <w:r w:rsidRPr="00691807">
        <w:rPr>
          <w:rFonts w:ascii="Lidl Font Pro" w:hAnsi="Lidl Font Pro"/>
          <w:color w:val="000000" w:themeColor="text1"/>
          <w:lang w:val="en-US"/>
        </w:rPr>
        <w:t>Lidl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, πλέον ως </w:t>
      </w:r>
      <w:r w:rsidRPr="00691807">
        <w:rPr>
          <w:rFonts w:ascii="Lidl Font Pro" w:hAnsi="Lidl Font Pro"/>
          <w:color w:val="000000" w:themeColor="text1"/>
          <w:lang w:val="en-US"/>
        </w:rPr>
        <w:t>Official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Pr="00691807">
        <w:rPr>
          <w:rFonts w:ascii="Lidl Font Pro" w:hAnsi="Lidl Font Pro"/>
          <w:color w:val="000000" w:themeColor="text1"/>
          <w:lang w:val="en-US"/>
        </w:rPr>
        <w:t>Partner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691807">
        <w:rPr>
          <w:rFonts w:ascii="Lidl Font Pro" w:hAnsi="Lidl Font Pro"/>
          <w:color w:val="000000" w:themeColor="text1"/>
          <w:lang w:val="en-US"/>
        </w:rPr>
        <w:t>UEFA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, αλλά και ως </w:t>
      </w:r>
      <w:r w:rsidRPr="00691807">
        <w:rPr>
          <w:rFonts w:ascii="Lidl Font Pro" w:hAnsi="Lidl Font Pro"/>
          <w:color w:val="000000" w:themeColor="text1"/>
          <w:lang w:val="en-US"/>
        </w:rPr>
        <w:t>Official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Pr="00691807">
        <w:rPr>
          <w:rFonts w:ascii="Lidl Font Pro" w:hAnsi="Lidl Font Pro"/>
          <w:color w:val="000000" w:themeColor="text1"/>
          <w:lang w:val="en-US"/>
        </w:rPr>
        <w:t>Fresh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Pr="00691807">
        <w:rPr>
          <w:rFonts w:ascii="Lidl Font Pro" w:hAnsi="Lidl Font Pro"/>
          <w:color w:val="000000" w:themeColor="text1"/>
          <w:lang w:val="en-US"/>
        </w:rPr>
        <w:t>Food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</w:t>
      </w:r>
      <w:r w:rsidRPr="00691807">
        <w:rPr>
          <w:rFonts w:ascii="Lidl Font Pro" w:hAnsi="Lidl Font Pro"/>
          <w:color w:val="000000" w:themeColor="text1"/>
          <w:lang w:val="en-US"/>
        </w:rPr>
        <w:t>Partner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στο Παγκόσμιο Πρωτάθλημα Ποδηλασίας </w:t>
      </w:r>
      <w:r w:rsidRPr="00691807">
        <w:rPr>
          <w:rFonts w:ascii="Lidl Font Pro" w:hAnsi="Lidl Font Pro"/>
          <w:color w:val="000000" w:themeColor="text1"/>
          <w:lang w:val="en-US"/>
        </w:rPr>
        <w:t>UCI</w:t>
      </w:r>
      <w:r w:rsidRPr="00691807">
        <w:rPr>
          <w:rFonts w:ascii="Lidl Font Pro" w:hAnsi="Lidl Font Pro"/>
          <w:color w:val="000000" w:themeColor="text1"/>
          <w:lang w:val="el-GR"/>
        </w:rPr>
        <w:t xml:space="preserve"> 2023, αποδεικνύει διαχρονικά ότι βάζει σε πρώτο πλάνο τη στήριξη του αθλητισμού και των μικρών αθλητών, επιμένοντας στη φυσική άσκηση, στη φρεσκάδα και στη βιώσιμη συνειδητή διατροφή για ένα καλύτερο αύριο. </w:t>
      </w:r>
    </w:p>
    <w:p w14:paraId="1379D202" w14:textId="1AFCE36F" w:rsidR="00C03573" w:rsidRPr="00F5732A" w:rsidRDefault="00C03573" w:rsidP="0069180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Μπορείτε να δείτε το βίντεο εδώ: </w:t>
      </w:r>
      <w:hyperlink r:id="rId8" w:history="1">
        <w:r w:rsidR="00F5732A" w:rsidRPr="00F5732A">
          <w:rPr>
            <w:rStyle w:val="-"/>
            <w:rFonts w:ascii="Lidl Font Pro" w:hAnsi="Lidl Font Pro"/>
            <w:lang w:val="en-US"/>
          </w:rPr>
          <w:t>link</w:t>
        </w:r>
      </w:hyperlink>
    </w:p>
    <w:p w14:paraId="74AED6B0" w14:textId="77777777" w:rsidR="0049075C" w:rsidRPr="0069180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691807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691807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691807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691807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691807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691807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691807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5"/>
      <w:footerReference w:type="default" r:id="rId16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A59AC" w14:textId="77777777" w:rsidR="00D71B8E" w:rsidRDefault="00D71B8E" w:rsidP="00C15348">
      <w:pPr>
        <w:spacing w:after="0" w:line="240" w:lineRule="auto"/>
      </w:pPr>
      <w:r>
        <w:separator/>
      </w:r>
    </w:p>
  </w:endnote>
  <w:endnote w:type="continuationSeparator" w:id="0">
    <w:p w14:paraId="59DE25BE" w14:textId="77777777" w:rsidR="00D71B8E" w:rsidRDefault="00D71B8E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CE25" w14:textId="77777777" w:rsidR="00D71B8E" w:rsidRDefault="00D71B8E" w:rsidP="00C15348">
      <w:pPr>
        <w:spacing w:after="0" w:line="240" w:lineRule="auto"/>
      </w:pPr>
      <w:r>
        <w:separator/>
      </w:r>
    </w:p>
  </w:footnote>
  <w:footnote w:type="continuationSeparator" w:id="0">
    <w:p w14:paraId="6769504E" w14:textId="77777777" w:rsidR="00D71B8E" w:rsidRDefault="00D71B8E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1619311">
    <w:abstractNumId w:val="3"/>
  </w:num>
  <w:num w:numId="2" w16cid:durableId="142739605">
    <w:abstractNumId w:val="2"/>
  </w:num>
  <w:num w:numId="3" w16cid:durableId="163502248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063455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A7C2A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84CF7"/>
    <w:rsid w:val="00185E66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065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4552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5B5C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18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0D4C"/>
    <w:rsid w:val="005F12EF"/>
    <w:rsid w:val="005F2D21"/>
    <w:rsid w:val="005F3EE0"/>
    <w:rsid w:val="005F607C"/>
    <w:rsid w:val="0060249A"/>
    <w:rsid w:val="00603BCA"/>
    <w:rsid w:val="00610D8C"/>
    <w:rsid w:val="006163A6"/>
    <w:rsid w:val="0061685A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1807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3C8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1EB7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16F5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573"/>
    <w:rsid w:val="00C03ACF"/>
    <w:rsid w:val="00C15348"/>
    <w:rsid w:val="00C25999"/>
    <w:rsid w:val="00C26098"/>
    <w:rsid w:val="00C26318"/>
    <w:rsid w:val="00C34719"/>
    <w:rsid w:val="00C43070"/>
    <w:rsid w:val="00C43207"/>
    <w:rsid w:val="00C62034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9792F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1B8E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5732A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nvel9amJwlM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54</cp:revision>
  <cp:lastPrinted>2017-09-18T08:53:00Z</cp:lastPrinted>
  <dcterms:created xsi:type="dcterms:W3CDTF">2023-01-04T07:58:00Z</dcterms:created>
  <dcterms:modified xsi:type="dcterms:W3CDTF">2023-04-21T07:13:00Z</dcterms:modified>
</cp:coreProperties>
</file>